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6A289" w14:textId="5A479E35" w:rsidR="00875736" w:rsidRPr="004A770F" w:rsidRDefault="00237AB6" w:rsidP="0087573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Meta</w:t>
      </w:r>
      <w:r w:rsidR="00875736" w:rsidRPr="004A770F">
        <w:rPr>
          <w:rFonts w:cstheme="minorHAnsi"/>
          <w:b/>
          <w:bCs/>
        </w:rPr>
        <w:t xml:space="preserve"> – Live online career challenge </w:t>
      </w:r>
    </w:p>
    <w:p w14:paraId="668636BC" w14:textId="77777777" w:rsidR="00875736" w:rsidRPr="004A770F" w:rsidRDefault="00875736" w:rsidP="00875736">
      <w:pPr>
        <w:rPr>
          <w:rFonts w:cstheme="minorHAnsi"/>
          <w:b/>
          <w:bCs/>
        </w:rPr>
      </w:pPr>
    </w:p>
    <w:p w14:paraId="2F39A9EE" w14:textId="4833F0B3" w:rsidR="00897718" w:rsidRPr="004A770F" w:rsidRDefault="00897718" w:rsidP="00897718">
      <w:pPr>
        <w:keepNext/>
        <w:rPr>
          <w:rFonts w:eastAsia="Times" w:cstheme="minorHAnsi"/>
          <w:lang w:val="en-US"/>
        </w:rPr>
      </w:pPr>
    </w:p>
    <w:p w14:paraId="6C4E4B27" w14:textId="29ACE179" w:rsidR="00DD058D" w:rsidRDefault="00875736" w:rsidP="00FB3659">
      <w:pPr>
        <w:rPr>
          <w:rFonts w:eastAsia="Times" w:cstheme="minorHAnsi"/>
          <w:lang w:val="en-US"/>
        </w:rPr>
      </w:pPr>
      <w:r w:rsidRPr="004A770F">
        <w:rPr>
          <w:rFonts w:eastAsia="Times" w:cstheme="minorHAnsi"/>
          <w:lang w:val="en-US"/>
        </w:rPr>
        <w:t>We have partnered with</w:t>
      </w:r>
      <w:r w:rsidR="003730DD">
        <w:rPr>
          <w:rFonts w:eastAsia="Times" w:cstheme="minorHAnsi"/>
          <w:lang w:val="en-US"/>
        </w:rPr>
        <w:t xml:space="preserve"> Meta</w:t>
      </w:r>
      <w:r w:rsidRPr="004A770F">
        <w:rPr>
          <w:rFonts w:eastAsia="Times" w:cstheme="minorHAnsi"/>
          <w:lang w:val="en-US"/>
        </w:rPr>
        <w:t xml:space="preserve"> to</w:t>
      </w:r>
      <w:r w:rsidR="00897718" w:rsidRPr="004A770F">
        <w:rPr>
          <w:rFonts w:eastAsia="Times" w:cstheme="minorHAnsi"/>
          <w:lang w:val="en-US"/>
        </w:rPr>
        <w:t xml:space="preserve"> bring you a live online career challenge on</w:t>
      </w:r>
      <w:r w:rsidR="00571AE5">
        <w:rPr>
          <w:rFonts w:eastAsia="Times" w:cstheme="minorHAnsi"/>
          <w:lang w:val="en-US"/>
        </w:rPr>
        <w:t xml:space="preserve"> </w:t>
      </w:r>
      <w:r w:rsidR="003730DD" w:rsidRPr="003730DD">
        <w:rPr>
          <w:rFonts w:eastAsia="Times" w:cstheme="minorHAnsi"/>
          <w:b/>
          <w:bCs/>
          <w:lang w:val="en-US"/>
        </w:rPr>
        <w:t>Thursday 17</w:t>
      </w:r>
      <w:r w:rsidR="003730DD" w:rsidRPr="003730DD">
        <w:rPr>
          <w:rFonts w:eastAsia="Times" w:cstheme="minorHAnsi"/>
          <w:b/>
          <w:bCs/>
          <w:vertAlign w:val="superscript"/>
          <w:lang w:val="en-US"/>
        </w:rPr>
        <w:t>th</w:t>
      </w:r>
      <w:r w:rsidR="003730DD" w:rsidRPr="003730DD">
        <w:rPr>
          <w:rFonts w:eastAsia="Times" w:cstheme="minorHAnsi"/>
          <w:b/>
          <w:bCs/>
          <w:lang w:val="en-US"/>
        </w:rPr>
        <w:t xml:space="preserve"> October</w:t>
      </w:r>
      <w:r w:rsidR="003730DD">
        <w:rPr>
          <w:rFonts w:eastAsia="Times" w:cstheme="minorHAnsi"/>
          <w:lang w:val="en-US"/>
        </w:rPr>
        <w:t xml:space="preserve"> </w:t>
      </w:r>
      <w:r w:rsidR="00571AE5" w:rsidRPr="00571AE5">
        <w:rPr>
          <w:rFonts w:eastAsia="Times" w:cstheme="minorHAnsi"/>
          <w:b/>
          <w:bCs/>
          <w:lang w:val="en-US"/>
        </w:rPr>
        <w:t>at 6pm</w:t>
      </w:r>
      <w:r w:rsidR="00897718" w:rsidRPr="004A770F">
        <w:rPr>
          <w:rFonts w:eastAsia="Times" w:cstheme="minorHAnsi"/>
          <w:lang w:val="en-US"/>
        </w:rPr>
        <w:t>. This 4</w:t>
      </w:r>
      <w:r w:rsidR="00C209AA" w:rsidRPr="004A770F">
        <w:rPr>
          <w:rFonts w:eastAsia="Times" w:cstheme="minorHAnsi"/>
          <w:lang w:val="en-US"/>
        </w:rPr>
        <w:t>5</w:t>
      </w:r>
      <w:r w:rsidR="00897718" w:rsidRPr="004A770F">
        <w:rPr>
          <w:rFonts w:eastAsia="Times" w:cstheme="minorHAnsi"/>
          <w:lang w:val="en-US"/>
        </w:rPr>
        <w:t xml:space="preserve">-minute live session will </w:t>
      </w:r>
      <w:r w:rsidR="008C6EB7" w:rsidRPr="004A770F">
        <w:rPr>
          <w:rFonts w:eastAsia="Times" w:cstheme="minorHAnsi"/>
          <w:lang w:val="en-US"/>
        </w:rPr>
        <w:t>g</w:t>
      </w:r>
      <w:r w:rsidR="00897718" w:rsidRPr="004A770F">
        <w:rPr>
          <w:rFonts w:eastAsia="Times" w:cstheme="minorHAnsi"/>
          <w:lang w:val="en-US"/>
        </w:rPr>
        <w:t>ive you all the tools and information required to solve their business problem</w:t>
      </w:r>
      <w:r w:rsidR="00116575" w:rsidRPr="004A770F">
        <w:rPr>
          <w:rFonts w:eastAsia="Times" w:cstheme="minorHAnsi"/>
          <w:lang w:val="en-US"/>
        </w:rPr>
        <w:t xml:space="preserve"> below.</w:t>
      </w:r>
    </w:p>
    <w:p w14:paraId="241B2AF9" w14:textId="77777777" w:rsidR="00693278" w:rsidRDefault="00693278" w:rsidP="00693278">
      <w:pPr>
        <w:contextualSpacing/>
        <w:rPr>
          <w:rFonts w:cstheme="minorHAnsi"/>
          <w:b/>
          <w:color w:val="FF0000"/>
        </w:rPr>
      </w:pPr>
    </w:p>
    <w:p w14:paraId="4BB78D71" w14:textId="003C4B23" w:rsidR="00693278" w:rsidRDefault="00693278" w:rsidP="00693278">
      <w:pPr>
        <w:contextualSpacing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Why join this session?</w:t>
      </w:r>
    </w:p>
    <w:p w14:paraId="5BB9FE71" w14:textId="77777777" w:rsidR="00693278" w:rsidRPr="004A770F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US"/>
        </w:rPr>
        <w:t>Develop data literacy, problem solving and storytelling skills</w:t>
      </w:r>
    </w:p>
    <w:p w14:paraId="09631F74" w14:textId="77777777" w:rsidR="00693278" w:rsidRPr="004A770F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Gain v</w:t>
      </w:r>
      <w:r w:rsidRPr="004A770F">
        <w:rPr>
          <w:rFonts w:asciiTheme="minorHAnsi" w:hAnsiTheme="minorHAnsi" w:cstheme="minorHAnsi"/>
        </w:rPr>
        <w:t xml:space="preserve">irtual work experience </w:t>
      </w:r>
      <w:r>
        <w:rPr>
          <w:rFonts w:asciiTheme="minorHAnsi" w:hAnsiTheme="minorHAnsi" w:cstheme="minorHAnsi"/>
        </w:rPr>
        <w:t>with Meta</w:t>
      </w:r>
    </w:p>
    <w:p w14:paraId="3ABA55EB" w14:textId="77777777" w:rsidR="00693278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 w:rsidRPr="00CD55C5">
        <w:rPr>
          <w:rFonts w:asciiTheme="minorHAnsi" w:hAnsiTheme="minorHAnsi" w:cstheme="minorHAnsi"/>
        </w:rPr>
        <w:t>Add you certificate to your CV, LinkedIn profile, employer applications</w:t>
      </w:r>
    </w:p>
    <w:p w14:paraId="197EFBBB" w14:textId="77777777" w:rsidR="00693278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Positive experience to talk about at interview</w:t>
      </w:r>
    </w:p>
    <w:p w14:paraId="378BE2DE" w14:textId="77777777" w:rsidR="00693278" w:rsidRPr="00CD55C5" w:rsidRDefault="00693278" w:rsidP="00693278">
      <w:pPr>
        <w:pStyle w:val="ListParagraph"/>
        <w:keepNext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Get employer ready!</w:t>
      </w:r>
    </w:p>
    <w:p w14:paraId="60161F31" w14:textId="77777777" w:rsidR="00693278" w:rsidRDefault="00693278" w:rsidP="00FB3659">
      <w:pPr>
        <w:rPr>
          <w:rFonts w:cstheme="minorHAnsi"/>
          <w:color w:val="000000"/>
          <w:sz w:val="27"/>
          <w:szCs w:val="27"/>
        </w:rPr>
      </w:pPr>
    </w:p>
    <w:p w14:paraId="709BC614" w14:textId="77777777" w:rsidR="00693278" w:rsidRDefault="00693278" w:rsidP="00693278">
      <w:pPr>
        <w:rPr>
          <w:rFonts w:eastAsia="Times" w:cstheme="minorHAnsi"/>
          <w:b/>
          <w:bCs/>
          <w:color w:val="FF0000"/>
          <w:lang w:val="en-US"/>
        </w:rPr>
      </w:pPr>
      <w:r w:rsidRPr="00FB3659">
        <w:rPr>
          <w:rFonts w:eastAsia="Times" w:cstheme="minorHAnsi"/>
          <w:b/>
          <w:bCs/>
          <w:color w:val="FF0000"/>
          <w:lang w:val="en-US"/>
        </w:rPr>
        <w:t>All our events are FREE to attend and hosted on MS Teams.</w:t>
      </w:r>
    </w:p>
    <w:p w14:paraId="58D509FC" w14:textId="77777777" w:rsidR="00693278" w:rsidRDefault="00693278" w:rsidP="00693278">
      <w:pPr>
        <w:rPr>
          <w:rFonts w:eastAsia="Times" w:cstheme="minorHAnsi"/>
          <w:b/>
          <w:bCs/>
          <w:color w:val="FF0000"/>
          <w:lang w:val="en-US"/>
        </w:rPr>
      </w:pPr>
    </w:p>
    <w:p w14:paraId="3FACCB01" w14:textId="3B5F2D65" w:rsidR="00693278" w:rsidRPr="00FB3659" w:rsidRDefault="0035556D" w:rsidP="00693278">
      <w:pPr>
        <w:rPr>
          <w:rFonts w:eastAsia="Times" w:cstheme="minorHAnsi"/>
          <w:b/>
          <w:bCs/>
          <w:color w:val="FF0000"/>
          <w:lang w:val="en-US"/>
        </w:rPr>
      </w:pPr>
      <w:hyperlink r:id="rId5" w:history="1">
        <w:r w:rsidR="00693278" w:rsidRPr="0035556D">
          <w:rPr>
            <w:rStyle w:val="Hyperlink"/>
            <w:rFonts w:eastAsia="Times" w:cstheme="minorHAnsi"/>
            <w:b/>
            <w:bCs/>
            <w:lang w:val="en-US"/>
          </w:rPr>
          <w:t>Register now to reserve your place</w:t>
        </w:r>
      </w:hyperlink>
    </w:p>
    <w:p w14:paraId="10F05FE6" w14:textId="77777777" w:rsidR="00693278" w:rsidRPr="00693278" w:rsidRDefault="00693278" w:rsidP="00FB3659">
      <w:pPr>
        <w:rPr>
          <w:rFonts w:cstheme="minorHAnsi"/>
          <w:color w:val="000000"/>
          <w:sz w:val="27"/>
          <w:szCs w:val="27"/>
          <w:lang w:val="en-US"/>
        </w:rPr>
      </w:pPr>
    </w:p>
    <w:p w14:paraId="503E20FA" w14:textId="77777777" w:rsidR="00D32561" w:rsidRPr="00D32561" w:rsidRDefault="00D32561" w:rsidP="00D32561">
      <w:pPr>
        <w:pStyle w:val="NormalWeb"/>
        <w:rPr>
          <w:rFonts w:asciiTheme="minorHAnsi" w:hAnsiTheme="minorHAnsi" w:cstheme="minorHAnsi"/>
          <w:color w:val="FF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Step Up Challenge: Help a Global Sportswear Brand Dominate the UK Market!</w:t>
      </w:r>
    </w:p>
    <w:p w14:paraId="31612454" w14:textId="77777777" w:rsidR="00D32561" w:rsidRPr="00D32561" w:rsidRDefault="00D32561" w:rsidP="00D32561">
      <w:pPr>
        <w:pStyle w:val="NormalWeb"/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Goal: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Join Meta’s Marketing Science team to help launch a game-changing campaign that propels the sportswear brand to new heights in the UK market. Your expertise will shape a strategy that turns innovation into market leadership!</w:t>
      </w:r>
    </w:p>
    <w:p w14:paraId="76BB7777" w14:textId="77777777" w:rsidR="00D32561" w:rsidRPr="00D32561" w:rsidRDefault="00D32561" w:rsidP="00D32561">
      <w:pPr>
        <w:pStyle w:val="NormalWeb"/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Overview: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Meta is teaming up with a top global sportswear brand to launch their groundbreaking new activewear range in the UK. To set them apart from the competition, we need to create and perfect a cutting-edge advertising product that will elevate their campaign to new heights.</w:t>
      </w:r>
    </w:p>
    <w:p w14:paraId="6F5C8247" w14:textId="77777777" w:rsidR="00D32561" w:rsidRPr="00D32561" w:rsidRDefault="00D32561" w:rsidP="00D32561">
      <w:pPr>
        <w:pStyle w:val="NormalWeb"/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Data Scientist approach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– can you advise us if the implementation of this new advertising product has had a significant impact on performance?</w:t>
      </w:r>
    </w:p>
    <w:p w14:paraId="4AFEC63E" w14:textId="77777777" w:rsidR="00D32561" w:rsidRPr="00D32561" w:rsidRDefault="00D32561" w:rsidP="00D32561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Approach: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Leverage diverse data sources including study results and campaign metrics.</w:t>
      </w:r>
    </w:p>
    <w:p w14:paraId="2B081A75" w14:textId="77777777" w:rsidR="00D32561" w:rsidRPr="00D32561" w:rsidRDefault="00D32561" w:rsidP="00D32561">
      <w:pPr>
        <w:pStyle w:val="NormalWeb"/>
        <w:numPr>
          <w:ilvl w:val="0"/>
          <w:numId w:val="2"/>
        </w:numPr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Outcome: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Unveil the impact of the new product on campaign success and highlight the key factors that drive outstanding results.</w:t>
      </w:r>
    </w:p>
    <w:p w14:paraId="70EBBD7D" w14:textId="77777777" w:rsidR="00D32561" w:rsidRPr="00D32561" w:rsidRDefault="00D32561" w:rsidP="00D32561">
      <w:pPr>
        <w:pStyle w:val="NormalWeb"/>
        <w:rPr>
          <w:rFonts w:asciiTheme="minorHAnsi" w:hAnsiTheme="minorHAnsi" w:cstheme="minorHAnsi"/>
          <w:color w:val="FF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Data Strategy approach – Design the Ultimate Campaign</w:t>
      </w:r>
    </w:p>
    <w:p w14:paraId="1ED14D16" w14:textId="77777777" w:rsidR="00D32561" w:rsidRPr="00D32561" w:rsidRDefault="00D32561" w:rsidP="00D32561">
      <w:pPr>
        <w:pStyle w:val="NormalWeb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Plan: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Develop a campaign strategy that seamlessly integrates the new advertising product.</w:t>
      </w:r>
    </w:p>
    <w:p w14:paraId="5E871564" w14:textId="77777777" w:rsidR="00D32561" w:rsidRPr="00D32561" w:rsidRDefault="00D32561" w:rsidP="00D32561">
      <w:pPr>
        <w:pStyle w:val="NormalWeb"/>
        <w:numPr>
          <w:ilvl w:val="0"/>
          <w:numId w:val="3"/>
        </w:numPr>
        <w:rPr>
          <w:rFonts w:asciiTheme="minorHAnsi" w:hAnsiTheme="minorHAnsi" w:cstheme="minorHAnsi"/>
          <w:color w:val="000000"/>
        </w:rPr>
      </w:pPr>
      <w:r w:rsidRPr="00D32561">
        <w:rPr>
          <w:rFonts w:asciiTheme="minorHAnsi" w:hAnsiTheme="minorHAnsi" w:cstheme="minorHAnsi"/>
          <w:b/>
          <w:bCs/>
          <w:color w:val="FF0000"/>
        </w:rPr>
        <w:t>Strategy:</w:t>
      </w:r>
      <w:r w:rsidRPr="00D32561">
        <w:rPr>
          <w:rFonts w:asciiTheme="minorHAnsi" w:hAnsiTheme="minorHAnsi" w:cstheme="minorHAnsi"/>
          <w:color w:val="FF0000"/>
        </w:rPr>
        <w:t> </w:t>
      </w:r>
      <w:r w:rsidRPr="00D32561">
        <w:rPr>
          <w:rFonts w:asciiTheme="minorHAnsi" w:hAnsiTheme="minorHAnsi" w:cstheme="minorHAnsi"/>
          <w:color w:val="000000"/>
        </w:rPr>
        <w:t>Use your data-driven insights to optimise the campaign for maximum effectiveness, ensuring it stands out and achieves remarkable success.</w:t>
      </w:r>
    </w:p>
    <w:p w14:paraId="334BE856" w14:textId="170C1BDC" w:rsidR="00875736" w:rsidRPr="004A770F" w:rsidRDefault="00875736" w:rsidP="002D7923">
      <w:pPr>
        <w:rPr>
          <w:rFonts w:cstheme="minorHAnsi"/>
          <w:b/>
          <w:bCs/>
          <w:u w:val="single"/>
        </w:rPr>
      </w:pPr>
    </w:p>
    <w:p w14:paraId="47DC0023" w14:textId="47BD4CA6" w:rsidR="00DE0A16" w:rsidRPr="004A770F" w:rsidRDefault="00DE0A16">
      <w:pPr>
        <w:rPr>
          <w:rFonts w:cstheme="minorHAnsi"/>
        </w:rPr>
      </w:pPr>
    </w:p>
    <w:sectPr w:rsidR="00DE0A16" w:rsidRPr="004A77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D04D9"/>
    <w:multiLevelType w:val="hybridMultilevel"/>
    <w:tmpl w:val="66540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1D58"/>
    <w:multiLevelType w:val="multilevel"/>
    <w:tmpl w:val="02247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94357BE"/>
    <w:multiLevelType w:val="multilevel"/>
    <w:tmpl w:val="B2FA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29343703">
    <w:abstractNumId w:val="0"/>
  </w:num>
  <w:num w:numId="2" w16cid:durableId="294599604">
    <w:abstractNumId w:val="2"/>
  </w:num>
  <w:num w:numId="3" w16cid:durableId="77219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923"/>
    <w:rsid w:val="0006247E"/>
    <w:rsid w:val="000962BF"/>
    <w:rsid w:val="000F5B91"/>
    <w:rsid w:val="00102B1F"/>
    <w:rsid w:val="00116575"/>
    <w:rsid w:val="00170394"/>
    <w:rsid w:val="00197912"/>
    <w:rsid w:val="001D13C8"/>
    <w:rsid w:val="001F68C9"/>
    <w:rsid w:val="0021759A"/>
    <w:rsid w:val="00222D01"/>
    <w:rsid w:val="00237AB6"/>
    <w:rsid w:val="00285920"/>
    <w:rsid w:val="002D0236"/>
    <w:rsid w:val="002D7923"/>
    <w:rsid w:val="0035556D"/>
    <w:rsid w:val="003730DD"/>
    <w:rsid w:val="003C030A"/>
    <w:rsid w:val="004606FD"/>
    <w:rsid w:val="004A770F"/>
    <w:rsid w:val="004B123D"/>
    <w:rsid w:val="004F1AEB"/>
    <w:rsid w:val="00571AE5"/>
    <w:rsid w:val="005A06DE"/>
    <w:rsid w:val="005D6B64"/>
    <w:rsid w:val="00647012"/>
    <w:rsid w:val="00693278"/>
    <w:rsid w:val="006B067D"/>
    <w:rsid w:val="00700B9E"/>
    <w:rsid w:val="00721E1D"/>
    <w:rsid w:val="00735CF5"/>
    <w:rsid w:val="00763E4C"/>
    <w:rsid w:val="00785144"/>
    <w:rsid w:val="007B6AD5"/>
    <w:rsid w:val="008249F7"/>
    <w:rsid w:val="008474E3"/>
    <w:rsid w:val="00875736"/>
    <w:rsid w:val="00880E47"/>
    <w:rsid w:val="00884937"/>
    <w:rsid w:val="00897718"/>
    <w:rsid w:val="008B1C47"/>
    <w:rsid w:val="008C262F"/>
    <w:rsid w:val="008C6EB7"/>
    <w:rsid w:val="00916875"/>
    <w:rsid w:val="00A56BBB"/>
    <w:rsid w:val="00AF684C"/>
    <w:rsid w:val="00B228D9"/>
    <w:rsid w:val="00B840A2"/>
    <w:rsid w:val="00BD6552"/>
    <w:rsid w:val="00BF5DC7"/>
    <w:rsid w:val="00C209AA"/>
    <w:rsid w:val="00C4054C"/>
    <w:rsid w:val="00C70B23"/>
    <w:rsid w:val="00CC4146"/>
    <w:rsid w:val="00CD55C5"/>
    <w:rsid w:val="00D13D52"/>
    <w:rsid w:val="00D32561"/>
    <w:rsid w:val="00DA19AC"/>
    <w:rsid w:val="00DC11AE"/>
    <w:rsid w:val="00DD058D"/>
    <w:rsid w:val="00DE0A16"/>
    <w:rsid w:val="00E03729"/>
    <w:rsid w:val="00E463FA"/>
    <w:rsid w:val="00EA641D"/>
    <w:rsid w:val="00F05CA2"/>
    <w:rsid w:val="00F339FF"/>
    <w:rsid w:val="00F65596"/>
    <w:rsid w:val="00FB3659"/>
    <w:rsid w:val="00FC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B12F6"/>
  <w15:chartTrackingRefBased/>
  <w15:docId w15:val="{41258E7F-325C-3A4C-90E6-C5C472F0A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840A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unhideWhenUsed/>
    <w:qFormat/>
    <w:rsid w:val="008249F7"/>
    <w:pPr>
      <w:ind w:left="720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0F5B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5B9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B840A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Strong">
    <w:name w:val="Strong"/>
    <w:basedOn w:val="DefaultParagraphFont"/>
    <w:uiPriority w:val="22"/>
    <w:qFormat/>
    <w:rsid w:val="00B840A2"/>
    <w:rPr>
      <w:b/>
      <w:bCs/>
    </w:rPr>
  </w:style>
  <w:style w:type="paragraph" w:styleId="NormalWeb">
    <w:name w:val="Normal (Web)"/>
    <w:basedOn w:val="Normal"/>
    <w:uiPriority w:val="99"/>
    <w:unhideWhenUsed/>
    <w:rsid w:val="00B840A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16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gdata.online/meta-career-challenge-step-up-registration-form-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Perrett, Thomas</dc:creator>
  <cp:keywords/>
  <dc:description/>
  <cp:lastModifiedBy>rachel keane</cp:lastModifiedBy>
  <cp:revision>11</cp:revision>
  <dcterms:created xsi:type="dcterms:W3CDTF">2024-08-30T09:50:00Z</dcterms:created>
  <dcterms:modified xsi:type="dcterms:W3CDTF">2024-08-30T10:01:00Z</dcterms:modified>
</cp:coreProperties>
</file>